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действующих методических рекомендаций и стандартов организации ФГБУ ВНИИКР по выявлению и идентификации вредных организмов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02-2015 МР ВНИИКР Методические рекомендации по выявлению и идентификации северного кукурузного жука Diabrotica barberi Smith and Lawrence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4-2017 МР ВНИИКР Методические рекомендации по выявлению и идентификации коричнево-мраморного клопа Halyomorpha halys (Stal)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03-2015 МР ВНИИКР Методические рекомендации по выявлению и идентификации многоядной мухи-горбатки Megaselia scalaris (Loew)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– вторая редакция 2021 г.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5-2017 МР ВНИИКР Методические рекомендации по выявлению и идентификации арахисовой зерновки Caryedon gonagra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04-2015 МР ВНИИКР Методические рекомендации по выявлению и идентификации клопа дубовая кружевница </w:t>
      </w:r>
      <w:r>
        <w:rPr>
          <w:rFonts w:cs="Times New Roman" w:ascii="Times New Roman" w:hAnsi="Times New Roman"/>
          <w:sz w:val="28"/>
          <w:szCs w:val="28"/>
        </w:rPr>
        <w:t>Corythucha arcuata (Say)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05-2015 МР ВНИИКР Методические рекомендации по выявлению и идентификации кукурузной лиственной совки Spodoptera frugiperga (Smith)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06-2014 МР ВНИИКР Методические рекомендации по выявлению и идентификации шестизубчатого короеда Ips calligraphus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07-2014 МР ВНИИКР Методические рекомендации по выявлению и идентификации восточного пятизубчатого короеда Ips grandicollis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9-2017 МР ВНИИКР Методические рекомендации по выявлению и идентификации жестковолосого мучнистого червеца Maconellicoccus hirsutus Green.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10-2017 МР ВНИИКР Методические рекомендации по выявлению и идентификации американского коконопряда Malacosoma americanum (Fabricius)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10-2017 МР ВНИИКР Методические рекомендации по выявлению и идентификации американского коконопряда Malacosoma americanum (Fabricius)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08-2014 МР ВНИИКР Методические рекомендации по выявлению и идентификации японской восковой ложнощитовки Ceroplastes japonicus Green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11-2017 МР ВНИИКР Методические рекомендации по выявлению и идентификации горного кольчатого шелкопряда Malacosoma parallela (Staudinger)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09-2014 МР ВНИИКР Методические рекомендации по выявлению и идентификации американской белой бабочки Hyphantria cunea Drury.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12-2017 МР ВНИИКР Методические рекомендации по выявлению и идентификации цитрусового трипса Scirtothrips citri (Moulton)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10-2014 МР ВНИИКР Методические рекомендации по выявлению и идентификации черных хвойных усачей рода Monochamus, </w:t>
      </w:r>
      <w:r>
        <w:rPr>
          <w:rFonts w:cs="Times New Roman" w:ascii="Times New Roman" w:hAnsi="Times New Roman"/>
          <w:sz w:val="28"/>
          <w:szCs w:val="28"/>
        </w:rPr>
        <w:t>распространенных на территории РФ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11-2015 МР ВНИИКР Методические рекомендации по выявлению и идентификации рода повилика Cuscuta L.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16-2019 МР ВНИИКР Методические рекомендации по выявлению и идентификации красной померанцевой щитовки Aonidiella aurantii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11-2014 МР ВНИИКР Методические рекомендации по выявлению и идентификации американского табачного трипса Francliniella fusca (Hinds)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13-2015 МР ВНИИКР Методические рекомендации по выявлению и идентификации вест-индского (индийского) цветочного трипса Frankliniella insularis (Franklin)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14-2016 МР ВНИИКР Методические рекомендации по выявлению и идентификации золотистой двухпятнистой совки Chrysodeixis chalcites (Esper)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11-2013 МР ВНИИКР Методические рекомендации по выявлению и идентификации червеца Комстока Pseudococcus comstocki (Kuwana)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14-2015 МР ВНИИКР Методические рекомендации по выявлению и идентификации пшеничного клопа Blissus leucopterus (say)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12-2013 МР ВНИИКР Методические рекомендации по выявлению и идентификации горчака ползучего Acroptilon repens (L.) DC.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15-2015 МР ВНИИКР Методические рекомендации по выявлению и идентификации китайского усача Anoplophora chinensis (Förster)</w:t>
      </w:r>
    </w:p>
    <w:p>
      <w:pPr>
        <w:pStyle w:val="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14-2014 МР ВНИИКР Методические рекомендации по выявлению и идентификации большого елового лубоеда </w:t>
      </w:r>
      <w:r>
        <w:rPr>
          <w:rFonts w:cs="Times New Roman" w:ascii="Times New Roman" w:hAnsi="Times New Roman"/>
          <w:sz w:val="28"/>
          <w:szCs w:val="28"/>
        </w:rPr>
        <w:t>Dendroctonus micans Kugel.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16-2015 МР ВНИИКР Методические рекомендации по выявлению и идентификации инжировой восковой ложнощитовки Ceroplastes rusci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15-2014 МР ВНИИКР Методические рекомендации по выявлению и идентификации орегонского соснового короеда </w:t>
      </w:r>
      <w:r>
        <w:rPr>
          <w:rFonts w:cs="Times New Roman" w:ascii="Times New Roman" w:hAnsi="Times New Roman"/>
          <w:sz w:val="28"/>
          <w:szCs w:val="28"/>
        </w:rPr>
        <w:t>Ips pini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21-2019 МР ВНИИКР Методические рекомендации по выявлению и идентификации американской сливовой плодожорки Cydia prunivora (Walsingham)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16-2014 МР ВНИИКР Методические рекомендации по выявлению и идентификации калифорнийского короеда Ips plastographus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17-2014 МР ВНИИКР Методические рекомендации по выявлению и идентификации плодового долгоносика Conotrachelus nenuphar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20-2016 МР ВНИИКР Методические рекомендации по выявлению и идентификации каштановой орехотворки Dryocosmus kuriphilus (Yasumatsu)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20-2015 МР ВНИИКР Методические рекомендации по выявлению и идентификации азиатского подвида непарного шелкопряда LYMANTRIA DISPAR ASIATICA VNUKOVSKIJ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21-2016 МР ВНИИКР Методические рекомендации по выявлению и идентификации бронзовой березовой златки Agrilus anxius Gory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22-2016 МР ВНИИКР Методические рекомендации по выявлению и идентификации большой осиновой листовертки </w:t>
      </w:r>
      <w:r>
        <w:rPr>
          <w:rFonts w:cs="Times New Roman" w:ascii="Times New Roman" w:hAnsi="Times New Roman"/>
          <w:sz w:val="28"/>
          <w:szCs w:val="28"/>
        </w:rPr>
        <w:t>Choristoneura conflictana (Walker)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21-2015 МР ВНИИКР Методические рекомендации по выявлению и идентификации галлового клеща фуксии ACULOPS FUCHSIAE KEIFER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22-2015 МР ВНИИКР Методические рекомендации по выявлению и идентификации можжевельникового паутинного клеща Oligonychus perditus Pritchard &amp; Baker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23-2016 МР ВНИИКР Методические рекомендации по выявлению и идентификации гватемальской картофельной моли Tecia solanivora (Povolny)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24-2016 МР ВНИИКР Методические рекомендации по выявлению и идентификации американского цистообразующего виноградного червеца Margarodes vitis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23-2015 МР ВНИИКР Методические рекомендации по выявлению и идентификации американской еловой листовертки Choristoneura fumiferana (Clemens)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24-2015 МР ВНИИКР Методические рекомендации по выявлению и идентификации соснового семенного </w:t>
      </w:r>
      <w:r>
        <w:rPr>
          <w:rFonts w:cs="Times New Roman" w:ascii="Times New Roman" w:hAnsi="Times New Roman"/>
          <w:sz w:val="28"/>
          <w:szCs w:val="28"/>
        </w:rPr>
        <w:t>клопа Leptoglossus occidentalis Heidemann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25-2015 МР ВНИИКР Методические рекомендации по выявлению и идентификации западного пятнистого огуречного жука Diabrotica undecimpunctata Mannerheim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30-2019 МР ВНИИКР Методические рекомендации по выявлению и идентификации коричневой щитовки Chrysomphalus dictyospermi (Morgan)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26-2015 МР ВНИИКР Методические рекомендации по выявлению и идентификации бразильской бобовой зерновки Zabrotes subfasciatus (Boheman)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27-2015 МР ВНИИКР Методические рекомендации по выявлению и идентификации подсолнечникового листоеда Zygogramma exclamationis Fabricius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28-2015 МР ВНИИКР Методические рекомендации по выявлению и идентификации восточного мучнистого червеца Pseudococcus citriculus Green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30-2017 МР ВНИИКР Методические рекомендации по выявлению и идентификации гавайского трипса Thrips hawaiiensis Morgan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27-2014 МР ВНИИКР Методические рекомендации по выявлению и идентификации сибирского </w:t>
      </w:r>
      <w:r>
        <w:rPr>
          <w:rFonts w:cs="Times New Roman" w:ascii="Times New Roman" w:hAnsi="Times New Roman"/>
          <w:sz w:val="28"/>
          <w:szCs w:val="28"/>
        </w:rPr>
        <w:t>шелкопряда Dendrolimus sibiricus Tshetv.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31-2017 МР ВНИИКР Методические рекомендации по выявлению и идентификации хлопковой моли Pectinophora gossypiella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28-2014 МР ВНИИКР Методические рекомендации по выявлению и идентификации подсолнечника реснитчатого Helianthus ciliaris DC.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29-2014 МР ВНИИКР Методические рекомендации по выявлению и идентификации паслена трехцветкового Solanum triflorum Nutt.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30-2015 МР ВНИИКР Методические рекомендации по выявлению и идентификации видов рода Стрига Striga Lour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28-2012 МР ВНИИКР Методические рекомендации по выявлению и идентификации азиатской плодовой мушки Drosophila suzukii Mats.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36-2019 МР ВНИИКР Методические рекомендации по выявлению и идентификации амбарного долгоносика Sitophilus granarius (Linnaeus)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30-2012 МР ВНИИКР Методические рекомендации по выявлению и идентификации японской палочковидной щитовки </w:t>
      </w:r>
      <w:r>
        <w:rPr>
          <w:rFonts w:cs="Times New Roman" w:ascii="Times New Roman" w:hAnsi="Times New Roman"/>
          <w:sz w:val="28"/>
          <w:szCs w:val="28"/>
        </w:rPr>
        <w:t>Lopholeucaspis japonica Cock.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36-2017 МР ВНИИКР Методические рекомендации по выявлению и идентификации лукового минера Liriomyza nietzkei Spenser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35-2016 МР ВНИИКР Методические рекомендации по выявлению и идентификации скошеннополосой листовертки Choristoneura rosaceana (Harris)</w:t>
      </w:r>
    </w:p>
    <w:p>
      <w:pPr>
        <w:pStyle w:val="Normal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32-2012 МР ВНИИКР Методические рекомендации по выявлению и идентификации бузинника пазушного Iva axillaris Pursh.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37-2017 МР ВНИИКР Методические рекомендации по выявлению и идентификации ипомеи ямчатой Ipomoea lacunosa L.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38-2017 МР ВНИИКР Методические рекомендации по выявлению и идентификации ипомеи плющевидной Ipomoea hederacea (L.) Jacq.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37-2015 МР ВНИИКР Методические рекомендации по выявлению и идентификации паслена колючего Solanum rostratum Dun.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39-2014 МР ВНИИКР Методические рекомендации по выявлению и идентификации американской кукурузной совки Helicoverta zea (Boddie)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44-2018 МР ВНИИКР Методические рекомендации по выявлению и идентификации личинок карантинных видов плодовых мух (Tephritidae)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45-2019 МР ВНИИКР Методические рекомендации по выявлению и идентификации вишневой плодожорки Cydia packardi (Zeller)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41-2014 МР ВНИИКР Методические рекомендации по выявлению и идентификации филлоксеры </w:t>
      </w:r>
      <w:r>
        <w:rPr>
          <w:rFonts w:cs="Times New Roman" w:ascii="Times New Roman" w:hAnsi="Times New Roman"/>
          <w:sz w:val="28"/>
          <w:szCs w:val="28"/>
        </w:rPr>
        <w:t>Viteus vitifoliae (Fitch)</w:t>
      </w:r>
      <w:r>
        <w:rPr/>
        <w:t xml:space="preserve">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46-2019 МР ВНИИКР Методические рекомендации по выявлению и идентификации сиды колючей Sida spinosa L.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45-2013 МР ВНИИКР Методические рекомендации по выявлению и идентификации черничной пестрокрылки Rhagoletis mendax Curran.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48-2016 МР ВНИИКР Методические рекомендации по выявлению и идентификации индокитайского цветочного трипса Scirtothrips dorsalis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46-2013 МР ВНИИКР Методические рекомендации по выявлению и идентификации яблонной мухи Rhagoletis pomonella (Walsh)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49-2016 МР ВНИИКР Методические рекомендации по выявлению и идентификации лесного кольчатого шелкопряда </w:t>
      </w:r>
      <w:r>
        <w:rPr>
          <w:rFonts w:cs="Times New Roman" w:ascii="Times New Roman" w:hAnsi="Times New Roman"/>
          <w:sz w:val="28"/>
          <w:szCs w:val="28"/>
        </w:rPr>
        <w:t>Malacosoma disstria Hübner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49-2016 МР ВНИИКР Методические рекомендации по выявлению и идентификации лесного кольчатого шелкопряда </w:t>
      </w:r>
      <w:r>
        <w:rPr>
          <w:rFonts w:cs="Times New Roman" w:ascii="Times New Roman" w:hAnsi="Times New Roman"/>
          <w:sz w:val="28"/>
          <w:szCs w:val="28"/>
        </w:rPr>
        <w:t>Malacosoma disstria Hübner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52-2017 МР ВНИИКР Методические рекомендации по выявлению и идентификации гибискусового корневого червеца Rhizoecus hibisci (Kawai&amp;Takagi) </w:t>
      </w:r>
      <w:bookmarkStart w:id="0" w:name="_Hlk183763820"/>
      <w:bookmarkEnd w:id="0"/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50-2014 МР ВНИИКР Методические рекомендации по выявлению и идентификации андийских картофельных долгоносиков рода Premnotrypes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49-2013 МР ВНИИКР Методические рекомендации по выявлению и идентификации паслена каролинского Solanum carolinense L.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50-2013 МР ВНИИКР Методические рекомендации по выявлению и идентификации паслена линейнолистного Solanum elaeagnifolium Cav.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54-2015 МР ВНИИКР Методические рекомендации по выявлению и идентификации узбекского усача </w:t>
      </w:r>
      <w:r>
        <w:rPr>
          <w:rFonts w:cs="Times New Roman" w:ascii="Times New Roman" w:hAnsi="Times New Roman"/>
          <w:sz w:val="28"/>
          <w:szCs w:val="28"/>
        </w:rPr>
        <w:t>Aeolesthes sarta (Solsky)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56-2015 МР ВНИИКР </w:t>
      </w:r>
      <w:bookmarkStart w:id="1" w:name="_Hlk183789596"/>
      <w:r>
        <w:rPr>
          <w:rFonts w:ascii="Times New Roman" w:hAnsi="Times New Roman"/>
          <w:sz w:val="28"/>
          <w:szCs w:val="28"/>
        </w:rPr>
        <w:t xml:space="preserve">Методические рекомендации по выявлению и идентификации </w:t>
      </w:r>
      <w:bookmarkEnd w:id="1"/>
      <w:r>
        <w:rPr>
          <w:rFonts w:ascii="Times New Roman" w:hAnsi="Times New Roman"/>
          <w:sz w:val="28"/>
          <w:szCs w:val="28"/>
        </w:rPr>
        <w:t xml:space="preserve">череды дваждыперистой Bidens bipinnata L.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57-2015 МР ВНИИКР Методические рекомендации по выявлению и идентификации широкохоботного рисового долгоносика Caulophilus oryzae Gyll.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58-2015 МР ВНИИКР Методические рекомендации по выявлению и идентификации западной еловой листовёртки </w:t>
      </w:r>
      <w:r>
        <w:rPr>
          <w:rFonts w:cs="Times New Roman" w:ascii="Times New Roman" w:hAnsi="Times New Roman"/>
          <w:sz w:val="28"/>
          <w:szCs w:val="28"/>
        </w:rPr>
        <w:t>Chorystoneura occidentalis Freeman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63-2019 МР ВНИИКР Методические рекомендации по выявлению и идентификации видов рода Xanthium L.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59-2014 МР ВНИИКР Методические рекомендации по выявлению и идентификации зерновок рода Сallosobruchus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61-2014 МР ВНИИКР Методические рекомендации по выявлению и идентификации белокаемчатого жука Naupactus leucoloma Boheman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66-2019 МР ВНИИКР Методические рекомендации по выявлению и идентификации молочая солнцегляда Euphorbia helioscopia L.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65-2016 МР ВНИИКР Методические рекомендации по выявлению и идентификации восточной вишневой мухи Rhagoletis cingulata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66-2017 МР ВНИИКР Методические рекомендации по выявлению и идентификации дынной мухи Myiopardalis pardalina (Bigot)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68-2015 МР ВНИИКР Методические рекомендации по выявлению и идентификации эхинотрипса американского Echinothrips americanus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69-2015 МР ВНИИКР Методические рекомендации по выявлению и идентификации красного томатного паутинного клеща Tetranychus evanci Baker &amp; Pritchard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68-2013 МР ВНИИКР Методические рекомендации по выявлению и идентификации томатного трипса Frankliniella schultzei (Trybom)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70-2015 МР ВНИИКР Методические рекомендации по выявлению и идентификации южной совки Spodoptera eridania (Stoll)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70-2014 МР ВНИИКР Методические рекомендации по выявлению и идентификации полиграфа уссурийского </w:t>
      </w:r>
      <w:r>
        <w:rPr>
          <w:rFonts w:cs="Times New Roman" w:ascii="Times New Roman" w:hAnsi="Times New Roman"/>
          <w:sz w:val="28"/>
          <w:szCs w:val="28"/>
        </w:rPr>
        <w:t>Polygraphus proximus Blandford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72-2015 МР ВНИИКР Методические рекомендации по выявлению и идентификации многоядного капюшонника Dinoderus bifoveolatus (Wollaston)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74-2015 (2) МР ВНИИКР Методические рекомендации по выявлению и идентификации череды волосистой Bidens pilosa L.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72-2015 МР ВНИИКР Методические рекомендации по выявлению и идентификации многоядного капюшонника Dinoderus bifoveolatus (Wollaston)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73-2015 МР ВНИИКР Методические рекомендации по выявлению и идентификации Возбудитель бурой монилиозной гнили Monilinia fructicola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77-2013 МР ВНИИКР Методические рекомендации по выявлению и идентификации ясеневой изумрудной златки Agrilus planipennis Fairmaire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85-2019 МР ВНИИКР Методические рекомендации по выявлению и идентификации красного пальмового долгоносика Rhynchophorus ferrugineus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90-2021 МР ВНИИКР Методические рекомендации по выявлению и идентификации трипса Пальма Thrips palmi Karni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94-2016 МР ВНИИКР Методические рекомендации по выявлению и идентификации американского многоядного щелкуна Melanotus communis Gyll.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96-2018 МР ВНИИКР Методические рекомендации по выявлению и идентификации красношейного усача Aromia bungii (Faldermann)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95-2014 МР ВНИИКР Методические рекомендации по </w:t>
      </w:r>
      <w:r>
        <w:rPr>
          <w:rFonts w:cs="Times New Roman" w:ascii="Times New Roman" w:hAnsi="Times New Roman"/>
          <w:sz w:val="28"/>
          <w:szCs w:val="28"/>
        </w:rPr>
        <w:t>выявлению и идентификации североамериканских жуков-усачей рода Monochamus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96-2014 МР ВНИИКР Методические рекомендации по выявлению и идентификации японского соснового усача Monochamus alternatus (Hope)</w:t>
      </w:r>
      <w:r>
        <w:rPr/>
        <w:t xml:space="preserve">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99-2016 МР ВНИИКР Методические рекомендации по выявлению и идентификации банановой моли Opogona sacchari (Bojer)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112-2018 Методические рекомендации по выявлению и идентификации овощного долгоносика </w:t>
      </w:r>
      <w:r>
        <w:rPr>
          <w:rFonts w:ascii="Times New Roman" w:hAnsi="Times New Roman"/>
          <w:sz w:val="28"/>
          <w:szCs w:val="28"/>
          <w:lang w:val="en-US"/>
        </w:rPr>
        <w:t>Listroderes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costirostris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Schoenherr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112-2017 МР ВНИИКР Методические рекомендации по выявлению и идентификации хризантемового листового минера Nemorimyza maculoza (Malloch)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113-2017 МР ВНИИКР Методические рекомендации по выявлению и идентификации черной цитрусовой белокрылки </w:t>
      </w:r>
      <w:r>
        <w:rPr>
          <w:rFonts w:ascii="Times New Roman" w:hAnsi="Times New Roman"/>
          <w:sz w:val="28"/>
          <w:szCs w:val="28"/>
          <w:lang w:val="en-US"/>
        </w:rPr>
        <w:t>Aleurocanthus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woglumi</w:t>
      </w:r>
      <w:r>
        <w:rPr>
          <w:rFonts w:ascii="Times New Roman" w:hAnsi="Times New Roman"/>
          <w:sz w:val="28"/>
          <w:szCs w:val="28"/>
        </w:rPr>
        <w:t xml:space="preserve"> и колючей горной белокрылки </w:t>
      </w:r>
      <w:r>
        <w:rPr>
          <w:rFonts w:ascii="Times New Roman" w:hAnsi="Times New Roman"/>
          <w:sz w:val="28"/>
          <w:szCs w:val="28"/>
          <w:lang w:val="en-US"/>
        </w:rPr>
        <w:t>Aleurocanthus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spini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114-2015 МР ВНИИКР Методические рекомендации по выявлению и идентификации яблонного круглоголового усача-скрипуна </w:t>
      </w:r>
      <w:r>
        <w:rPr>
          <w:rFonts w:ascii="Times New Roman" w:hAnsi="Times New Roman"/>
          <w:sz w:val="28"/>
          <w:szCs w:val="28"/>
          <w:lang w:val="en-US"/>
        </w:rPr>
        <w:t>Saperda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candida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Fabricius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117-2018 МР ВНИИКР Методические рекомендации по выявлению и идентификации сициоса угловатого Sicyos angulatus L.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115-2015 МР ВНИИКР Методические рекомендации по выявлению и идентификации яблонной златки </w:t>
      </w:r>
      <w:r>
        <w:rPr>
          <w:rFonts w:ascii="Times New Roman" w:hAnsi="Times New Roman"/>
          <w:sz w:val="28"/>
          <w:szCs w:val="28"/>
          <w:lang w:val="en-US"/>
        </w:rPr>
        <w:t>Agrilus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mali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Matsumura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118-2018 МР ВНИИКР Методические рекомендации по выявлению и идентификации ценхруса длинноколючкового Cenchrus longispinus (Hack.) Fern.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131-2017 МР ВНИИКР Методические рекомендации по выявлению и идентификации молочая зубчатого Euphorbia dentata Michx.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132-2017 МР ВНИИКР Методические рекомендации по выявлению и идентификации подсолнечника калифорнийского Helianthus californicus DC.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137-2017 МР ВНИИКР Методические рекомендации по выявлению и идентификации грушевой огневки </w:t>
      </w:r>
      <w:r>
        <w:rPr>
          <w:rFonts w:ascii="Times New Roman" w:hAnsi="Times New Roman"/>
          <w:sz w:val="28"/>
          <w:szCs w:val="28"/>
          <w:lang w:val="en-US"/>
        </w:rPr>
        <w:t>Numonia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pyrivorella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Matsumura</w:t>
      </w:r>
      <w:r>
        <w:rPr>
          <w:rFonts w:ascii="Times New Roman" w:hAnsi="Times New Roman"/>
          <w:sz w:val="28"/>
          <w:szCs w:val="28"/>
        </w:rPr>
        <w:t xml:space="preserve">)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141-2017 МР ВНИИКР Методические рекомендации по выявлению и идентификации западной черноголовой листовертки </w:t>
      </w:r>
      <w:r>
        <w:rPr>
          <w:rFonts w:cs="Times New Roman" w:ascii="Times New Roman" w:hAnsi="Times New Roman"/>
          <w:sz w:val="28"/>
          <w:szCs w:val="28"/>
        </w:rPr>
        <w:t>Acleris gloverana (Walsingham) – вторая редакция 2018 г.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142-2017 МР ВНИИКР Методические рекомендации по выявлению и идентификации восточной черноголовой листовертки </w:t>
      </w:r>
      <w:r>
        <w:rPr>
          <w:rFonts w:cs="Times New Roman" w:ascii="Times New Roman" w:hAnsi="Times New Roman"/>
          <w:sz w:val="28"/>
          <w:szCs w:val="28"/>
        </w:rPr>
        <w:t xml:space="preserve">Acleris variana Fernald – вторая редакция 2018 г.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143-2017 МР ВНИИКР Методические рекомендации по выявлению и идентификации зеленой садовой совки </w:t>
      </w:r>
      <w:r>
        <w:rPr>
          <w:rFonts w:ascii="Times New Roman" w:hAnsi="Times New Roman"/>
          <w:sz w:val="28"/>
          <w:szCs w:val="28"/>
          <w:lang w:val="en-US"/>
        </w:rPr>
        <w:t>Chrysodeixis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eriosoma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Doubleday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144-2017 МР ВНИИКР Методические рекомендации по выявлению и идентификации восточного цветочного трипса </w:t>
      </w:r>
      <w:r>
        <w:rPr>
          <w:rFonts w:ascii="Times New Roman" w:hAnsi="Times New Roman"/>
          <w:sz w:val="28"/>
          <w:szCs w:val="28"/>
          <w:lang w:val="en-US"/>
        </w:rPr>
        <w:t>Frankliniella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tritici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Fitch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147-2020 МР ВНИИКР Методические рекомендации по выявлению и идентификации западного цветочного трипса </w:t>
      </w:r>
      <w:r>
        <w:rPr>
          <w:rFonts w:ascii="Times New Roman" w:hAnsi="Times New Roman"/>
          <w:sz w:val="28"/>
          <w:szCs w:val="28"/>
          <w:lang w:val="en-US"/>
        </w:rPr>
        <w:t>Frankliniella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occidentalis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145-2017 Методические рекомендации по выявлению и идентификации кукурузного трипса </w:t>
      </w:r>
      <w:r>
        <w:rPr>
          <w:rFonts w:cs="Times New Roman" w:ascii="Times New Roman" w:hAnsi="Times New Roman"/>
          <w:sz w:val="28"/>
          <w:szCs w:val="28"/>
        </w:rPr>
        <w:t>Frankliniella williamsi Hood</w:t>
      </w:r>
      <w:r>
        <w:rPr/>
        <w:t xml:space="preserve"> – </w:t>
      </w:r>
      <w:r>
        <w:rPr>
          <w:rFonts w:cs="Times New Roman" w:ascii="Times New Roman" w:hAnsi="Times New Roman"/>
          <w:sz w:val="28"/>
          <w:szCs w:val="28"/>
        </w:rPr>
        <w:t>вторая редакция 2018 г.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2.001-2009 Капровый жук Trogoderma granarium Ev. Методы выявления и идентификации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2.002-2009 «Персиковая плодожорка Carposina niponensisWlsgh. Методы выявления и идентификации»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2.006-2010 Восточная плодожорка Grapholita molesta (Busck). Методы выявления и идентификации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2.031—2012 «Американский клеверный минер Liriomyza trifolii (Burg.), южноамериканский листовой минер Liriomyza huidobrensis (Blanchard) и томатный минер Liriomyza sativae Blanchard. Методы выявления и идентификации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2.032-2013 Японский жук POPILLIA JAPONICA (NEWMAN). Методы выявления и идентификации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2.036—2014 «Средиземноморская плодовая муха Ceratitis capitata (Wied.). Методы выявления и идентификации»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7.009—2012 «Амброзия полыннолистная Ambrosia artemisiifolia L. Методы выявления и идентификации»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7.010-2014 Амброзия трехраздельная Ambrosia trifida L. Методы выявления и идентификации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7.011-2014 Амброзия многолетняя Ambrosia psilostachya DC. Методы выявления и идентификации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2.003—2012 «Азиатская хлопковая совка Spodoptera litura (Fabricius) и египетская хлопковая совка Spodoptera littoralis (Boisduval). Методы выявления и идентификации»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2.026-2011 Кукурузный жук диабротика Diabrotica virgifera le conte. Методы выявления и идентификации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2.020-2011 Картофельная моль Phthorimaea operculella Zeller. Методы выявления и идентификации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2.030-2012 Табачная Белокрылка Bemisia tabaci Gen. Методы выявления и идентификации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2.033—2013 Картофельный жук – блошка клубневая Epitrix tuberis. Методы выявления и идентификации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ВНИИКР 2.037-2014 Двадцативосьмипятнистая картофельная коровка Epilachna vigintioctomaculata Motsch. Методы выявления и идентификации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 ВНИИКР 2.005-2010 </w:t>
      </w:r>
      <w:r>
        <w:rPr>
          <w:rFonts w:cs="Times New Roman" w:ascii="Times New Roman" w:hAnsi="Times New Roman"/>
          <w:sz w:val="28"/>
          <w:szCs w:val="28"/>
        </w:rPr>
        <w:t>«Азиатский усач Anoplophora glabripennis (Motschulsky).</w:t>
      </w:r>
      <w:r>
        <w:rPr/>
        <w:t xml:space="preserve"> </w:t>
      </w:r>
      <w:r>
        <w:rPr>
          <w:rFonts w:ascii="Times New Roman" w:hAnsi="Times New Roman"/>
          <w:sz w:val="28"/>
          <w:szCs w:val="28"/>
        </w:rPr>
        <w:t>Методы выявления и идентификации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2.004—2010 «Калифорнийская щитовка Diaspidiotus (Quadraspidiotus) perniciosus (Comstock). Методы выявления и идентификации»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2.024—2011 «Тутовая щитовка Pseudaulacaspis pentagona (Targioni Tozzetti). Методы выявления и идентификации»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2.034—2018 «Короеды рода Dendroctonus Erichson. Методы выявления и идентификации»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2.007—2016 «Капровый жук Trogoderma granarium Everts.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2.008—2016 «Калифорнийская щитовка Quadraspidiotus perniciosus (Comstock).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2.009—2016 «Западный кукурузный жук Diabrotica virgifera virgifera Leconte.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2.010—2016 «Персиковая плодожорка Carposina niponensis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Walsingham.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2.011—2016 «Восточная плодожорка Grapholita molesta (Busck).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2.012-2016 «Западный цветочный трипс Frankliniella occidentalis (Pergande).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2.013—2016 «Трипс Пальма Thrips palmi Karny.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2.014—2016 «Табачная белокрылка Bemisia tabaci (Gennadius).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2.015—2016 «Азиатский подвид непарного шелкопряда Lymantria dispar asiatica Vnukovskij.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2.016—2016 «Сибирский шелкопряд Dendrolimus sibiricus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Tschetverikov.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2.017—2018 «Большой еловый лубоед Dendroctonus micans (Kugelann).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2.018—2016 «Картофельная моль Phthorimaea operculella (Zeller).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2.019—2016 «Усачи рода Monochamus Dejean. Правила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проведения карантинных фитосанитарных обследований подкарантинных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объектов и установления карантинной фитосанитарной зоны и карантинного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2.021—2016 «Американская белая бабочка Hyphantria cunea Drury.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2.022—2016 «Картофельный жук-блошка клубневая Epitrix tuberis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Gentner.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2.023—2016 «Средиземноморская плодовая муха Ceratitis capitata (Wiedemann).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2.025—2016 «Тутовая щитовка Pseudaulacaspis pentagona (Targioni Tozzetti).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2.027—2016 «Яблонная муха Rhagoletis pomonella (Walsh).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2.028—2016 «Зерновки рода Callosobruchus Pic.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2.029—2016 «Южноамериканский листовой минер Liriomyza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huidobrensis (Blanchard). Правила проведения карантинных фитосанитарных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обследований подкарантинных объектов и установления карантинной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2.035—2016 «Азиатская хлопковая совка Spodoptera litura (Fabricius).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2.039—2016 «Азиатский усач Anoplophora glabripennis Motschulsky.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2.040—2016 «Японская палочковидная щитовка Lopholeucaspis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japonica (Cockerell). Правила проведения карантинных фитосанитарных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обследований подкарантинных объектов и установления карантинной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2.041—2016 «Японский жук Popillia japonica Newman. Правила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2.042—2016 «Восточная каштановая орехотворка Dryocosmus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kuriphilus Yasumatsu. Правила проведения карантинных фитосанитарных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обследований подкарантинных объектов и установления карантинной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2.043—2016 «Виноградная филлоксера Viteus vitifoliae (Fitch).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2.044—2016 «Южноамериканская томатная моль Tuta absoluta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(Meyrick).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2.045—2016 «Еловая листовертка-почкоед Choristoneura fumiferana (Clemens).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2.046—2016 «Белопятнистый усач Monochamus scutellatus (Say).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2.047—2016 «Американский клеверный минер Liriomyza trifolii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(Burgess).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2.048—2016 «Овощной листовой минер Liriomyza sativae Blanchard.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2.049—2017«Клоп платановая кружевница Corythucha ciliata (Say).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2.050—2017 «Коричнево-мраморный клоп Halyomorpha halys Stal.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2.051—2017 «Сосновый семенной клоп Leptoglossus occidentalis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Heidemann.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2.052—2017 «Клоп дубовая кружевница Corythucha arcuata (Say).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2.053—2017 «Ясеневая изумрудная златка Agrilus planipennis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Fairmaire.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2.053—2017 «Ясеневая изумрудная златка Agrilus planipennis Fairmaire.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2.054—2017 «Уссурийский полиграф Polygraphus proximus Blandford.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2.055—2018 «Американский эхинотрипс Echinothrips americanus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Morgan.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2.056—2018 «Индокитайский цветочный трипс Scirtothrips dorsalis Hood.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2.057—2018 «Бронзовая березовая златка Agrilus anxius Gory.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ВНИИКР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2.058—2018 «</w:t>
      </w:r>
      <w:r>
        <w:rPr>
          <w:rFonts w:cs="Times New Roman" w:ascii="Times New Roman" w:hAnsi="Times New Roman"/>
          <w:sz w:val="28"/>
          <w:szCs w:val="28"/>
        </w:rPr>
        <w:t>Китайский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усач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Anoplophora chinensis (Forster). </w:t>
      </w:r>
      <w:r>
        <w:rPr>
          <w:rFonts w:cs="Times New Roman" w:ascii="Times New Roman" w:hAnsi="Times New Roman"/>
          <w:sz w:val="28"/>
          <w:szCs w:val="28"/>
        </w:rPr>
        <w:t>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2.059—2018 «Северный кукурузный жук Diabrotica barberi Smith &amp; Lawrence.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2.060—2019 «Короеды рода Dendroctonus Erichson. Правила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2.061—2019 «Картофельная коровка Epilachna vigintioctomaculata Motschulsky.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07-2015 МРО ВНИИКР Методические рекомендации по проведению карантинных фитосанитарных мероприятий в очаге пшеничного клопа Blissus leucopterus (Say) на территории Российской Федерации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7.001—2016 «Амброзия многолетняя Ambrosia psilostachya de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Candolle.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7.002—2016 «Амброзия полыннолистная Ambrosia artemisiifolia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Linnaeus.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7.003—2016 «Амброзия трехраздельная Ambrosia trifida Linnaeus.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</w:rPr>
        <w:t>СТО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ВНИИКР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7.004—2016 «</w:t>
      </w:r>
      <w:r>
        <w:rPr>
          <w:rFonts w:cs="Times New Roman" w:ascii="Times New Roman" w:hAnsi="Times New Roman"/>
          <w:sz w:val="28"/>
          <w:szCs w:val="28"/>
        </w:rPr>
        <w:t>Горчак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ползучий</w:t>
      </w:r>
      <w:r>
        <w:rPr>
          <w:rFonts w:cs="Times New Roman" w:ascii="Times New Roman" w:hAnsi="Times New Roman"/>
          <w:sz w:val="28"/>
          <w:szCs w:val="28"/>
          <w:lang w:val="en-US"/>
        </w:rPr>
        <w:t xml:space="preserve"> Acroptilon repens (Linnaeus) de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Candolle.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7.005—2016 «Повилики рода Cuscuta Linnaeus.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7.006—2016 «Паслен колючий Solanum rostratum Dunal. Правила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7.007—2016 «Паслен трехцветковый Solanum triflorum Nuttall.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7.008—2016 «Ценхрус длинноколючковый Cenchrus longispinus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(Hackel) Fernald.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7.012—2016 «Айлант высочайший Ailanthus altissima (Miller) Swingle. Правила проведения фитосанитарных обследований и принятия фитосанитарных мер»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6.002—2016 «Золотистая картофельная нематода Globodera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rostochiensis (Wollenweber) Behrens и бледная картофельная нематода Globodera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pallida (Stone) Behrens. Правила проведения карантинных фитосанитарных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обследований подкарантинных объектов и установления карантинной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6.005—2016 «Соевая нематода Heterodera glycines Ichinohe.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6.006—2016 «Стеблевая нематода Ditylenchus dipsaci (Kuehn) Filipjev. Правила проведения фитосанитарных обследований и принятия фитосанитарных мер»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6.007—2016 «Стеблевая нематода картофеля Ditylenchus destructor Thorne. Правила проведения фитосанитарных обследований и принятия фитосанитарных мер»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6.008—2019 «Сосновая стволовая нематода Bursaphelenchus xylophilus (Steiner &amp; Buhrer) Nickle.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3.001—2016 «Возбудитель фитофтороза корней земляники и малины Phytophthora fragariae Hickman. Правила проведения карантинных фитосанитарных обследований подкарантинных объектов и установления карантиннойфитосанитарной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3.002—2016 «Возбудитель рака картофеля Synchytrium endobioticum (Schilbersky) Percival.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3.003—2016 «Возбудитель фомопсиса подсолнечника Diaporthe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helianthi Muntanola-Cvetkovic et al. Правила проведения карантинных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фитосанитарных обследований подкарантинных объектов и установления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3.004-2010 «Возбудитель южного гельминтоспориоза кукурузы (раса Т) Cochliobolus heterostrophus Drechsler (=Bipolaris maydis (Nisikado) Shoem.) (race T). Порядок проведения карантинных фитосанитарных мероприятий в очагах»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3.004—2010 «Возбудитель южного гельминтоспориоза кукурузы (раса Т) Cochliobolus heterostrophus Drechsler (=Bipolaris maydis (Nisikado) Shoem.) (race T). Порядок проведения карантинных фитосанитарных мероприятий в очагах»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3.007—2016 «Возбудители диплодиоза кукурузы Stenocarpella maydis (Berkeley) Sutton и Stenocarpella macrospora (Earle) Sutton.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3.011—2016 «Возбудитель индийской головни пшеницы Tilletia indica Mitra.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3.015—2016 «Возбудитель белой ржавчины хризантем Puccinia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horiana Hennings.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3.016—2016 «Возбудитель аскохитоза хризантем Didymella ligulicola (Baker, Dimock &amp; Davis) von Arx.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3.017—2018 «Возбудитель пурпурного церкоспороза сои Cercospora kikuchii (Matsumoto &amp; Tomoyasu) Gardner. Правила проведения карантинныхфитосанитарных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3.018—2018 «Возбудитель антракноза земляники Colletotrichum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acutatum Simmonds. Правила проведения карантинных фитосанитарных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обследований подкарантинных объектов и установления карантинной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3.019—2019 «Возбудитель пятнистости листьев кукурузы Cоchliobolus carbonum R.R. Nelson. Правила проведения карантинных фитосанитарных обследований подкарантинных объектов и установления карантиннойфитосанитарной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3.020—2019 «Возбудитель бурой монилиозной гнили Monilinia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fructicola (Winter) Honey. Правила проведения карантинных фитосанитарных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обследований подкарантинных объектов и установления карантинной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3.021.2—2023 «Возбудитель карликовой головни пшеницы Tilletia controversa Kühn.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5.001—2016 «Вирус шарки слив Plum pox virus.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5.006—2016 «Вирус некротического пожелтения жилок свеклы Beet necrotic yellow vein virus.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5.007—2016 «Вирус кольцевой пятнистости томата Tomato ringspot virus.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5.008-2016 «Вирус некротической пятнистости бальзамина Impatiens necrotic spot virus.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5.009—2016 «Вироид веретеновидности клубней картофеля Potato spindle tuber viroid.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5.010-2016 «Вирус кольцевой пятнистости табака Tobacco ringspot virus.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5.011—2022 «Вирус пятнистого увядания томата Tomato spotted wilt virus. Правила проведения фитосанитарных обследований и принятия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фитосанитарных мер»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5.012—2016 «Вирус кольцевой пятнистости малины Raspberry ringspot virus. Правила проведения фитосанитарных обследований и принятия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фитосанитарных мер»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5.013—2018 «Вирус рашпилевидности листьев черешни Cherry rasp leaf virus.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5.014—2018 «Вироид латентной мозаики персика Peach latent mosaic viroid. Правила проведения карантинных фитосанитарных обследований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подкарантинных объектов и установления карантинной фитосанитарной зоны 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5.015—2018 «Вирус желтой курчавости листьев томата Tomato yellow leaf curl virus.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5.016—2021 «Вирус мозаики пепино Pepino mosaic virus.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5.017—2022 «Вирус коричневой морщинистости плодов томата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Tomato brown rugose fruit virus.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4.003—2016 «Возбудитель бактериального ожога плодовых культур Erwinia amylovora (Burrill) Winslow et al.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4.004—2016 «Возбудитель бактериального увядания кукурузы Pantoea stewartii subsp. stewartii (Smith) Mergaert et al.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4.005—2016 «Возбудитель бурой гнили картофеля Ralstonia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solanacearum (Smith) Yabuuchi et al. Правила проведения карантинных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фитосанитарных обследований подкарантинных объектов и установления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4.006—2016 «Возбудитель бактериального ожога риса Xanthomonas oryzae pv. oryzae (Ishiyama) Swings et al.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4.007—2016 «Фитоплазма золотистого пожелтения винограда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Candidatus Phytoplasma vitis.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4.008—2016 «Возбудитель бактериального увядания винограда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Xylophilus ampelinus (Panagopoulos) Willems et al.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4.010—2016 «Возбудитель кольцевой бактериальной гнили картофеля Clavibacter michiganensis subsp. sepedonicus (Spiekermann &amp; Kotthoff) Davis et al. Правила проведения фитосанитарных обследований и принятия фитосанитарных мер»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4.011—2016 «Возбудитель бактериальной пятнистости листьев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косточковых Xanthomonas arboricola pv. pruni (Smith) Vauterin et al. Правила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проведения фитосанитарных обследований и принятия фитосанитарных мер»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4.012—2017 «Возбудитель бактериальной пятнистости тыквенных культур Acidovorax citrulli (Shaad et al.).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СТО ВНИИКР 4.013—2017 «Возбудитель желтой болезни гиацинта Xanthomonas campestris pv. hyacinthi (Wakker) Dowson.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4.014—2018 «Возбудитель бактериального вилта гвоздики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Burkholderia caryophylli (Burkholder) Yabuuchi et al.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СТО ВНИИКР 4.015—2019 «Фитоплазма пролиферации яблони Candidatus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Phytoplasma mali. Правила проведения карантинных фитосанитарных обследований подкарантинных объектов и установления карантинной фитосанитарной зоны и карантинного фитосанитарного режима»</w:t>
      </w:r>
    </w:p>
    <w:sectPr>
      <w:type w:val="nextPage"/>
      <w:pgSz w:w="11906" w:h="16838"/>
      <w:pgMar w:left="1134" w:right="1134" w:gutter="0" w:header="0" w:top="780" w:footer="0" w:bottom="113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6073"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LibreOffice/7.6.0.3$Windows_X86_64 LibreOffice_project/69edd8b8ebc41d00b4de3915dc82f8f0fc3b6265</Application>
  <AppVersion>15.0000</AppVersion>
  <Pages>16</Pages>
  <Words>4596</Words>
  <Characters>37397</Characters>
  <CharactersWithSpaces>41675</CharactersWithSpaces>
  <Paragraphs>327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2024-11-28T22:34:09Z</dcterms:created>
  <dc:creator/>
  <dc:description/>
  <dc:language>ru-RU</dc:language>
  <cp:lastModifiedBy/>
  <dcterms:modified xsi:type="dcterms:W3CDTF">2024-12-04T22:30:08Z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